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52A1" w14:textId="130B9C1D" w:rsidR="006F7CB1" w:rsidRDefault="006F7CB1" w:rsidP="006D3E82">
      <w:pPr>
        <w:jc w:val="center"/>
      </w:pPr>
    </w:p>
    <w:p w14:paraId="3F70BE28" w14:textId="633BD228" w:rsidR="006D3E82" w:rsidRDefault="006D3E82" w:rsidP="006D3E82">
      <w:pPr>
        <w:jc w:val="center"/>
      </w:pPr>
    </w:p>
    <w:p w14:paraId="08FA2944" w14:textId="000DDC4A" w:rsidR="006D3E82" w:rsidRDefault="006D3E82" w:rsidP="006D3E82">
      <w:pPr>
        <w:jc w:val="center"/>
      </w:pPr>
    </w:p>
    <w:p w14:paraId="2EC8BA68" w14:textId="65A3F21C" w:rsidR="006D3E82" w:rsidRDefault="006D3E82" w:rsidP="006D3E82">
      <w:pPr>
        <w:jc w:val="center"/>
      </w:pPr>
    </w:p>
    <w:p w14:paraId="5D8C0AD7" w14:textId="6088BECF" w:rsidR="006D3E82" w:rsidRDefault="006D3E82" w:rsidP="006D3E82">
      <w:pPr>
        <w:jc w:val="center"/>
      </w:pPr>
    </w:p>
    <w:p w14:paraId="790CE9D5" w14:textId="7F737A06" w:rsidR="006D3E82" w:rsidRDefault="006D3E82" w:rsidP="006D3E82">
      <w:pPr>
        <w:jc w:val="center"/>
      </w:pPr>
    </w:p>
    <w:p w14:paraId="0C1D3CE2" w14:textId="58B55196" w:rsidR="006D3E82" w:rsidRDefault="006D3E82" w:rsidP="006D3E82">
      <w:pPr>
        <w:jc w:val="center"/>
      </w:pPr>
    </w:p>
    <w:p w14:paraId="3F07DD21" w14:textId="2BBB1B93" w:rsidR="006D3E82" w:rsidRDefault="006D3E82" w:rsidP="006D3E82">
      <w:pPr>
        <w:jc w:val="center"/>
      </w:pPr>
    </w:p>
    <w:p w14:paraId="441D8F0C" w14:textId="4ACA0744" w:rsidR="006D3E82" w:rsidRPr="00100836" w:rsidRDefault="009E6AC4" w:rsidP="001008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836">
        <w:rPr>
          <w:rFonts w:ascii="Times New Roman" w:hAnsi="Times New Roman" w:cs="Times New Roman"/>
          <w:sz w:val="24"/>
          <w:szCs w:val="24"/>
        </w:rPr>
        <w:t>Texas Legislature</w:t>
      </w:r>
    </w:p>
    <w:p w14:paraId="4385A0A2" w14:textId="3E8C23C1" w:rsidR="006D3E82" w:rsidRPr="00100836" w:rsidRDefault="009E6AC4" w:rsidP="001008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836">
        <w:rPr>
          <w:rFonts w:ascii="Times New Roman" w:hAnsi="Times New Roman" w:cs="Times New Roman"/>
          <w:sz w:val="24"/>
          <w:szCs w:val="24"/>
        </w:rPr>
        <w:t>Students Name</w:t>
      </w:r>
    </w:p>
    <w:p w14:paraId="21448532" w14:textId="1DB2BC9F" w:rsidR="006D3E82" w:rsidRPr="00100836" w:rsidRDefault="009E6AC4" w:rsidP="001008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836">
        <w:rPr>
          <w:rFonts w:ascii="Times New Roman" w:hAnsi="Times New Roman" w:cs="Times New Roman"/>
          <w:sz w:val="24"/>
          <w:szCs w:val="24"/>
        </w:rPr>
        <w:t>Affiliate centre</w:t>
      </w:r>
    </w:p>
    <w:p w14:paraId="5D21D07E" w14:textId="349603E5" w:rsidR="006D3E82" w:rsidRDefault="006D3E82" w:rsidP="006D3E82">
      <w:pPr>
        <w:jc w:val="center"/>
      </w:pPr>
    </w:p>
    <w:p w14:paraId="7A20482C" w14:textId="77777777" w:rsidR="006D3E82" w:rsidRDefault="009E6AC4">
      <w:r>
        <w:br w:type="page"/>
      </w:r>
    </w:p>
    <w:p w14:paraId="754781AF" w14:textId="68B8A5C6" w:rsidR="008C5BB5" w:rsidRPr="008C5BB5" w:rsidRDefault="008C5BB5" w:rsidP="000C4DB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C5B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1 </w:t>
      </w:r>
    </w:p>
    <w:p w14:paraId="798C2723" w14:textId="4E1E2392" w:rsidR="004513E7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The Texas house of </w:t>
      </w:r>
      <w:r w:rsidR="00D37558" w:rsidRPr="00286AB2">
        <w:rPr>
          <w:rFonts w:ascii="Times New Roman" w:hAnsi="Times New Roman" w:cs="Times New Roman"/>
          <w:sz w:val="24"/>
          <w:szCs w:val="24"/>
        </w:rPr>
        <w:t>legislatures</w:t>
      </w:r>
      <w:r w:rsidR="00D37558">
        <w:rPr>
          <w:rFonts w:ascii="Times New Roman" w:hAnsi="Times New Roman" w:cs="Times New Roman"/>
          <w:sz w:val="24"/>
          <w:szCs w:val="24"/>
        </w:rPr>
        <w:t xml:space="preserve"> has one hundred and fifty</w:t>
      </w:r>
      <w:r w:rsidRPr="00286AB2">
        <w:rPr>
          <w:rFonts w:ascii="Times New Roman" w:hAnsi="Times New Roman" w:cs="Times New Roman"/>
          <w:sz w:val="24"/>
          <w:szCs w:val="24"/>
        </w:rPr>
        <w:t xml:space="preserve"> members each </w:t>
      </w:r>
      <w:r w:rsidR="00AD6F98" w:rsidRPr="00286AB2">
        <w:rPr>
          <w:rFonts w:ascii="Times New Roman" w:hAnsi="Times New Roman" w:cs="Times New Roman"/>
          <w:sz w:val="24"/>
          <w:szCs w:val="24"/>
        </w:rPr>
        <w:t>nominated</w:t>
      </w:r>
      <w:r w:rsidR="00D37558">
        <w:rPr>
          <w:rFonts w:ascii="Times New Roman" w:hAnsi="Times New Roman" w:cs="Times New Roman"/>
          <w:sz w:val="24"/>
          <w:szCs w:val="24"/>
        </w:rPr>
        <w:t xml:space="preserve"> for a period </w:t>
      </w:r>
      <w:r w:rsidRPr="00286AB2">
        <w:rPr>
          <w:rFonts w:ascii="Times New Roman" w:hAnsi="Times New Roman" w:cs="Times New Roman"/>
          <w:sz w:val="24"/>
          <w:szCs w:val="24"/>
        </w:rPr>
        <w:t xml:space="preserve">of 2-years. For one to be a house representative, he/she must be; </w:t>
      </w:r>
      <w:r w:rsidR="00AD6F98" w:rsidRPr="00286AB2">
        <w:rPr>
          <w:rFonts w:ascii="Times New Roman" w:hAnsi="Times New Roman" w:cs="Times New Roman"/>
          <w:sz w:val="24"/>
          <w:szCs w:val="24"/>
        </w:rPr>
        <w:t>a U</w:t>
      </w:r>
      <w:r w:rsidR="003C5D4D">
        <w:rPr>
          <w:rFonts w:ascii="Times New Roman" w:hAnsi="Times New Roman" w:cs="Times New Roman"/>
          <w:sz w:val="24"/>
          <w:szCs w:val="24"/>
        </w:rPr>
        <w:t xml:space="preserve">nited States </w:t>
      </w:r>
      <w:r w:rsidRPr="00286AB2">
        <w:rPr>
          <w:rFonts w:ascii="Times New Roman" w:hAnsi="Times New Roman" w:cs="Times New Roman"/>
          <w:sz w:val="24"/>
          <w:szCs w:val="24"/>
        </w:rPr>
        <w:t>citizen,</w:t>
      </w:r>
      <w:r w:rsidR="003C5D4D">
        <w:rPr>
          <w:rFonts w:ascii="Times New Roman" w:hAnsi="Times New Roman" w:cs="Times New Roman"/>
          <w:sz w:val="24"/>
          <w:szCs w:val="24"/>
        </w:rPr>
        <w:t xml:space="preserve"> with a minimum age of at least twenty one </w:t>
      </w:r>
      <w:r w:rsidR="00AD6F98" w:rsidRPr="00286AB2">
        <w:rPr>
          <w:rFonts w:ascii="Times New Roman" w:hAnsi="Times New Roman" w:cs="Times New Roman"/>
          <w:sz w:val="24"/>
          <w:szCs w:val="24"/>
        </w:rPr>
        <w:t>and an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AD6F98" w:rsidRPr="00286AB2">
        <w:rPr>
          <w:rFonts w:ascii="Times New Roman" w:hAnsi="Times New Roman" w:cs="Times New Roman"/>
          <w:sz w:val="24"/>
          <w:szCs w:val="24"/>
        </w:rPr>
        <w:t>occupant</w:t>
      </w:r>
      <w:r w:rsidRPr="00286AB2">
        <w:rPr>
          <w:rFonts w:ascii="Times New Roman" w:hAnsi="Times New Roman" w:cs="Times New Roman"/>
          <w:sz w:val="24"/>
          <w:szCs w:val="24"/>
        </w:rPr>
        <w:t xml:space="preserve"> of the district for 1 year immediately </w:t>
      </w:r>
      <w:r w:rsidR="00AD6F98" w:rsidRPr="00286AB2">
        <w:rPr>
          <w:rFonts w:ascii="Times New Roman" w:hAnsi="Times New Roman" w:cs="Times New Roman"/>
          <w:sz w:val="24"/>
          <w:szCs w:val="24"/>
        </w:rPr>
        <w:t>preceding</w:t>
      </w:r>
      <w:r w:rsidRPr="00286AB2">
        <w:rPr>
          <w:rFonts w:ascii="Times New Roman" w:hAnsi="Times New Roman" w:cs="Times New Roman"/>
          <w:sz w:val="24"/>
          <w:szCs w:val="24"/>
        </w:rPr>
        <w:t xml:space="preserve"> election which he/ she represents. </w:t>
      </w:r>
      <w:r w:rsidR="00AD6F98" w:rsidRPr="00286AB2">
        <w:rPr>
          <w:rFonts w:ascii="Times New Roman" w:hAnsi="Times New Roman" w:cs="Times New Roman"/>
          <w:sz w:val="24"/>
          <w:szCs w:val="24"/>
        </w:rPr>
        <w:t>The un</w:t>
      </w:r>
      <w:r w:rsidRPr="00286AB2">
        <w:rPr>
          <w:rFonts w:ascii="Times New Roman" w:hAnsi="Times New Roman" w:cs="Times New Roman"/>
          <w:sz w:val="24"/>
          <w:szCs w:val="24"/>
        </w:rPr>
        <w:t xml:space="preserve">important information is </w:t>
      </w:r>
      <w:r w:rsidR="00AD6F98" w:rsidRPr="00286AB2">
        <w:rPr>
          <w:rFonts w:ascii="Times New Roman" w:hAnsi="Times New Roman" w:cs="Times New Roman"/>
          <w:sz w:val="24"/>
          <w:szCs w:val="24"/>
        </w:rPr>
        <w:t>that</w:t>
      </w:r>
      <w:r w:rsidRPr="00286AB2">
        <w:rPr>
          <w:rFonts w:ascii="Times New Roman" w:hAnsi="Times New Roman" w:cs="Times New Roman"/>
          <w:sz w:val="24"/>
          <w:szCs w:val="24"/>
        </w:rPr>
        <w:t xml:space="preserve"> at the </w:t>
      </w:r>
      <w:r w:rsidR="00AD6F98" w:rsidRPr="00286AB2">
        <w:rPr>
          <w:rFonts w:ascii="Times New Roman" w:hAnsi="Times New Roman" w:cs="Times New Roman"/>
          <w:sz w:val="24"/>
          <w:szCs w:val="24"/>
        </w:rPr>
        <w:t>start</w:t>
      </w:r>
      <w:r w:rsidRPr="00286AB2">
        <w:rPr>
          <w:rFonts w:ascii="Times New Roman" w:hAnsi="Times New Roman" w:cs="Times New Roman"/>
          <w:sz w:val="24"/>
          <w:szCs w:val="24"/>
        </w:rPr>
        <w:t xml:space="preserve"> of a regular session, </w:t>
      </w:r>
      <w:r w:rsidR="00AD6F98" w:rsidRPr="00286AB2">
        <w:rPr>
          <w:rFonts w:ascii="Times New Roman" w:hAnsi="Times New Roman" w:cs="Times New Roman"/>
          <w:sz w:val="24"/>
          <w:szCs w:val="24"/>
        </w:rPr>
        <w:t>affiliates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of the Ho</w:t>
      </w:r>
      <w:r w:rsidR="003C5D4D">
        <w:rPr>
          <w:rFonts w:ascii="Times New Roman" w:hAnsi="Times New Roman" w:cs="Times New Roman"/>
          <w:sz w:val="24"/>
          <w:szCs w:val="24"/>
        </w:rPr>
        <w:t xml:space="preserve">use of Representative select a single </w:t>
      </w:r>
      <w:r w:rsidR="003C5D4D" w:rsidRPr="00286AB2">
        <w:rPr>
          <w:rFonts w:ascii="Times New Roman" w:hAnsi="Times New Roman" w:cs="Times New Roman"/>
          <w:sz w:val="24"/>
          <w:szCs w:val="24"/>
        </w:rPr>
        <w:t>affiliate</w:t>
      </w:r>
      <w:r w:rsidRPr="00286AB2">
        <w:rPr>
          <w:rFonts w:ascii="Times New Roman" w:hAnsi="Times New Roman" w:cs="Times New Roman"/>
          <w:sz w:val="24"/>
          <w:szCs w:val="24"/>
        </w:rPr>
        <w:t xml:space="preserve"> to serve as the</w:t>
      </w:r>
      <w:r w:rsidR="003C5D4D">
        <w:rPr>
          <w:rFonts w:ascii="Times New Roman" w:hAnsi="Times New Roman" w:cs="Times New Roman"/>
          <w:sz w:val="24"/>
          <w:szCs w:val="24"/>
        </w:rPr>
        <w:t xml:space="preserve"> house’s speaker</w:t>
      </w:r>
      <w:r w:rsidRPr="00286AB2">
        <w:rPr>
          <w:rFonts w:ascii="Times New Roman" w:hAnsi="Times New Roman" w:cs="Times New Roman"/>
          <w:sz w:val="24"/>
          <w:szCs w:val="24"/>
        </w:rPr>
        <w:t>.</w:t>
      </w:r>
    </w:p>
    <w:p w14:paraId="2F769A62" w14:textId="34320440" w:rsidR="00AD6F98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Texas House of Representatives, District 23</w:t>
      </w:r>
    </w:p>
    <w:p w14:paraId="7BEB9C8A" w14:textId="73B715F1" w:rsidR="00197A0F" w:rsidRPr="00286AB2" w:rsidRDefault="009E6AC4" w:rsidP="006655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Texas house</w:t>
      </w:r>
      <w:r w:rsidR="00197A0F" w:rsidRPr="00286AB2">
        <w:rPr>
          <w:rFonts w:ascii="Times New Roman" w:hAnsi="Times New Roman" w:cs="Times New Roman"/>
          <w:sz w:val="24"/>
          <w:szCs w:val="24"/>
        </w:rPr>
        <w:t>, district</w:t>
      </w:r>
      <w:r w:rsidRPr="00286AB2">
        <w:rPr>
          <w:rFonts w:ascii="Times New Roman" w:hAnsi="Times New Roman" w:cs="Times New Roman"/>
          <w:sz w:val="24"/>
          <w:szCs w:val="24"/>
        </w:rPr>
        <w:t xml:space="preserve"> 23 is represented by Middletown Mayes.</w:t>
      </w:r>
      <w:r w:rsidR="00AD6F98" w:rsidRPr="00286AB2">
        <w:rPr>
          <w:rFonts w:ascii="Times New Roman" w:hAnsi="Times New Roman" w:cs="Times New Roman"/>
          <w:sz w:val="24"/>
          <w:szCs w:val="24"/>
        </w:rPr>
        <w:t xml:space="preserve"> 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ho</w:t>
      </w:r>
      <w:r w:rsidR="00AD6F98" w:rsidRPr="00286AB2">
        <w:rPr>
          <w:rFonts w:ascii="Times New Roman" w:hAnsi="Times New Roman" w:cs="Times New Roman"/>
          <w:sz w:val="24"/>
          <w:szCs w:val="24"/>
        </w:rPr>
        <w:t>u</w:t>
      </w:r>
      <w:r w:rsidRPr="00286AB2">
        <w:rPr>
          <w:rFonts w:ascii="Times New Roman" w:hAnsi="Times New Roman" w:cs="Times New Roman"/>
          <w:sz w:val="24"/>
          <w:szCs w:val="24"/>
        </w:rPr>
        <w:t>se</w:t>
      </w:r>
      <w:r w:rsidR="00AD6F98"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Pr="00286AB2">
        <w:rPr>
          <w:rFonts w:ascii="Times New Roman" w:hAnsi="Times New Roman" w:cs="Times New Roman"/>
          <w:sz w:val="24"/>
          <w:szCs w:val="24"/>
        </w:rPr>
        <w:t xml:space="preserve">23 represents a part of Galveston and </w:t>
      </w:r>
      <w:r w:rsidR="00AD6F98" w:rsidRPr="00286AB2">
        <w:rPr>
          <w:rFonts w:ascii="Times New Roman" w:hAnsi="Times New Roman" w:cs="Times New Roman"/>
          <w:sz w:val="24"/>
          <w:szCs w:val="24"/>
        </w:rPr>
        <w:t>C</w:t>
      </w:r>
      <w:r w:rsidRPr="00286AB2">
        <w:rPr>
          <w:rFonts w:ascii="Times New Roman" w:hAnsi="Times New Roman" w:cs="Times New Roman"/>
          <w:sz w:val="24"/>
          <w:szCs w:val="24"/>
        </w:rPr>
        <w:t xml:space="preserve">hambers counties. According to maps, the district runs </w:t>
      </w:r>
      <w:r w:rsidR="00AD6F98" w:rsidRPr="00286AB2">
        <w:rPr>
          <w:rFonts w:ascii="Times New Roman" w:hAnsi="Times New Roman" w:cs="Times New Roman"/>
          <w:sz w:val="24"/>
          <w:szCs w:val="24"/>
        </w:rPr>
        <w:t>adjacent to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AD6F98" w:rsidRPr="00286AB2">
        <w:rPr>
          <w:rFonts w:ascii="Times New Roman" w:hAnsi="Times New Roman" w:cs="Times New Roman"/>
          <w:sz w:val="24"/>
          <w:szCs w:val="24"/>
        </w:rPr>
        <w:t>the 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AD6F98" w:rsidRPr="00286AB2">
        <w:rPr>
          <w:rFonts w:ascii="Times New Roman" w:hAnsi="Times New Roman" w:cs="Times New Roman"/>
          <w:sz w:val="24"/>
          <w:szCs w:val="24"/>
        </w:rPr>
        <w:t>border</w:t>
      </w:r>
      <w:r w:rsidRPr="00286AB2">
        <w:rPr>
          <w:rFonts w:ascii="Times New Roman" w:hAnsi="Times New Roman" w:cs="Times New Roman"/>
          <w:sz w:val="24"/>
          <w:szCs w:val="24"/>
        </w:rPr>
        <w:t xml:space="preserve"> with Mexico, north of </w:t>
      </w:r>
      <w:r w:rsidR="00AD6F98" w:rsidRPr="00286AB2">
        <w:rPr>
          <w:rFonts w:ascii="Times New Roman" w:hAnsi="Times New Roman" w:cs="Times New Roman"/>
          <w:sz w:val="24"/>
          <w:szCs w:val="24"/>
        </w:rPr>
        <w:t>R</w:t>
      </w:r>
      <w:r w:rsidRPr="00286AB2">
        <w:rPr>
          <w:rFonts w:ascii="Times New Roman" w:hAnsi="Times New Roman" w:cs="Times New Roman"/>
          <w:sz w:val="24"/>
          <w:szCs w:val="24"/>
        </w:rPr>
        <w:t xml:space="preserve">io </w:t>
      </w:r>
      <w:r w:rsidR="00AD6F98" w:rsidRPr="00286AB2">
        <w:rPr>
          <w:rFonts w:ascii="Times New Roman" w:hAnsi="Times New Roman" w:cs="Times New Roman"/>
          <w:sz w:val="24"/>
          <w:szCs w:val="24"/>
        </w:rPr>
        <w:t>Grande</w:t>
      </w:r>
      <w:r w:rsidRPr="00286AB2">
        <w:rPr>
          <w:rFonts w:ascii="Times New Roman" w:hAnsi="Times New Roman" w:cs="Times New Roman"/>
          <w:sz w:val="24"/>
          <w:szCs w:val="24"/>
        </w:rPr>
        <w:t xml:space="preserve">. The district is </w:t>
      </w:r>
      <w:r w:rsidR="00AD6F98" w:rsidRPr="00286AB2">
        <w:rPr>
          <w:rFonts w:ascii="Times New Roman" w:hAnsi="Times New Roman" w:cs="Times New Roman"/>
          <w:sz w:val="24"/>
          <w:szCs w:val="24"/>
        </w:rPr>
        <w:t>mainly</w:t>
      </w:r>
      <w:r w:rsidRPr="00286AB2">
        <w:rPr>
          <w:rFonts w:ascii="Times New Roman" w:hAnsi="Times New Roman" w:cs="Times New Roman"/>
          <w:sz w:val="24"/>
          <w:szCs w:val="24"/>
        </w:rPr>
        <w:t xml:space="preserve"> rural</w:t>
      </w:r>
      <w:r w:rsidR="00637F9D">
        <w:rPr>
          <w:rFonts w:ascii="Times New Roman" w:hAnsi="Times New Roman" w:cs="Times New Roman"/>
          <w:sz w:val="24"/>
          <w:szCs w:val="24"/>
        </w:rPr>
        <w:t xml:space="preserve"> — i</w:t>
      </w:r>
      <w:r w:rsidRPr="00286AB2">
        <w:rPr>
          <w:rFonts w:ascii="Times New Roman" w:hAnsi="Times New Roman" w:cs="Times New Roman"/>
          <w:sz w:val="24"/>
          <w:szCs w:val="24"/>
        </w:rPr>
        <w:t xml:space="preserve">t </w:t>
      </w:r>
      <w:r w:rsidR="00AD6F98" w:rsidRPr="00286AB2">
        <w:rPr>
          <w:rFonts w:ascii="Times New Roman" w:hAnsi="Times New Roman" w:cs="Times New Roman"/>
          <w:sz w:val="24"/>
          <w:szCs w:val="24"/>
        </w:rPr>
        <w:t>expanses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from western San Antonio to the outskirts of </w:t>
      </w:r>
      <w:r w:rsidR="00AD6F98" w:rsidRPr="00286AB2">
        <w:rPr>
          <w:rFonts w:ascii="Times New Roman" w:hAnsi="Times New Roman" w:cs="Times New Roman"/>
          <w:sz w:val="24"/>
          <w:szCs w:val="24"/>
        </w:rPr>
        <w:t>El Paso</w:t>
      </w:r>
      <w:r w:rsidRPr="00286AB2">
        <w:rPr>
          <w:rFonts w:ascii="Times New Roman" w:hAnsi="Times New Roman" w:cs="Times New Roman"/>
          <w:sz w:val="24"/>
          <w:szCs w:val="24"/>
        </w:rPr>
        <w:t xml:space="preserve">. </w:t>
      </w:r>
      <w:r w:rsidR="00AD6F98" w:rsidRPr="00286AB2">
        <w:rPr>
          <w:rFonts w:ascii="Times New Roman" w:hAnsi="Times New Roman" w:cs="Times New Roman"/>
          <w:sz w:val="24"/>
          <w:szCs w:val="24"/>
        </w:rPr>
        <w:t>The district</w:t>
      </w:r>
      <w:r w:rsidRPr="00286AB2">
        <w:rPr>
          <w:rFonts w:ascii="Times New Roman" w:hAnsi="Times New Roman" w:cs="Times New Roman"/>
          <w:sz w:val="24"/>
          <w:szCs w:val="24"/>
        </w:rPr>
        <w:t xml:space="preserve"> has one of the lowest population </w:t>
      </w:r>
      <w:r w:rsidR="00AD6F98" w:rsidRPr="00286AB2">
        <w:rPr>
          <w:rFonts w:ascii="Times New Roman" w:hAnsi="Times New Roman" w:cs="Times New Roman"/>
          <w:sz w:val="24"/>
          <w:szCs w:val="24"/>
        </w:rPr>
        <w:t>density</w:t>
      </w:r>
      <w:r w:rsidRPr="00286AB2">
        <w:rPr>
          <w:rFonts w:ascii="Times New Roman" w:hAnsi="Times New Roman" w:cs="Times New Roman"/>
          <w:sz w:val="24"/>
          <w:szCs w:val="24"/>
        </w:rPr>
        <w:t xml:space="preserve"> in the country</w:t>
      </w:r>
      <w:r w:rsidR="00AD6F98" w:rsidRPr="00286AB2">
        <w:rPr>
          <w:rFonts w:ascii="Times New Roman" w:hAnsi="Times New Roman" w:cs="Times New Roman"/>
          <w:sz w:val="24"/>
          <w:szCs w:val="24"/>
        </w:rPr>
        <w:t xml:space="preserve"> and</w:t>
      </w:r>
      <w:r w:rsidRPr="00286AB2">
        <w:rPr>
          <w:rFonts w:ascii="Times New Roman" w:hAnsi="Times New Roman" w:cs="Times New Roman"/>
          <w:sz w:val="24"/>
          <w:szCs w:val="24"/>
        </w:rPr>
        <w:t xml:space="preserve"> encompasses </w:t>
      </w:r>
      <w:r w:rsidR="006655B2">
        <w:rPr>
          <w:rFonts w:ascii="Times New Roman" w:hAnsi="Times New Roman" w:cs="Times New Roman"/>
          <w:sz w:val="24"/>
          <w:szCs w:val="24"/>
        </w:rPr>
        <w:t xml:space="preserve">ranch state park as well as a </w:t>
      </w:r>
      <w:r w:rsidR="00607EE0">
        <w:rPr>
          <w:rFonts w:ascii="Times New Roman" w:hAnsi="Times New Roman" w:cs="Times New Roman"/>
          <w:sz w:val="24"/>
          <w:szCs w:val="24"/>
        </w:rPr>
        <w:t>colossal</w:t>
      </w:r>
      <w:r w:rsidRPr="00286AB2">
        <w:rPr>
          <w:rFonts w:ascii="Times New Roman" w:hAnsi="Times New Roman" w:cs="Times New Roman"/>
          <w:sz w:val="24"/>
          <w:szCs w:val="24"/>
        </w:rPr>
        <w:t xml:space="preserve"> big bend national park. Its main economic activities are tourism, </w:t>
      </w:r>
      <w:r w:rsidR="00AD6F98" w:rsidRPr="00286AB2">
        <w:rPr>
          <w:rFonts w:ascii="Times New Roman" w:hAnsi="Times New Roman" w:cs="Times New Roman"/>
          <w:sz w:val="24"/>
          <w:szCs w:val="24"/>
        </w:rPr>
        <w:t>manufacturing</w:t>
      </w:r>
      <w:r w:rsidRPr="00286AB2">
        <w:rPr>
          <w:rFonts w:ascii="Times New Roman" w:hAnsi="Times New Roman" w:cs="Times New Roman"/>
          <w:sz w:val="24"/>
          <w:szCs w:val="24"/>
        </w:rPr>
        <w:t xml:space="preserve">, oil and mineral </w:t>
      </w:r>
      <w:r w:rsidR="00AD6F98" w:rsidRPr="00286AB2">
        <w:rPr>
          <w:rFonts w:ascii="Times New Roman" w:hAnsi="Times New Roman" w:cs="Times New Roman"/>
          <w:sz w:val="24"/>
          <w:szCs w:val="24"/>
        </w:rPr>
        <w:t>extraction</w:t>
      </w:r>
      <w:r w:rsidRPr="00286AB2">
        <w:rPr>
          <w:rFonts w:ascii="Times New Roman" w:hAnsi="Times New Roman" w:cs="Times New Roman"/>
          <w:sz w:val="24"/>
          <w:szCs w:val="24"/>
        </w:rPr>
        <w:t>, ranching, farming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Pr="00286AB2">
        <w:rPr>
          <w:rFonts w:ascii="Times New Roman" w:hAnsi="Times New Roman" w:cs="Times New Roman"/>
          <w:sz w:val="24"/>
          <w:szCs w:val="24"/>
        </w:rPr>
        <w:t xml:space="preserve"> and recreation.</w:t>
      </w:r>
    </w:p>
    <w:p w14:paraId="73424B88" w14:textId="75BE42B9" w:rsidR="00197A0F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In the demographics, during the 2000 </w:t>
      </w:r>
      <w:r w:rsidR="00AD6F98" w:rsidRPr="00286AB2">
        <w:rPr>
          <w:rFonts w:ascii="Times New Roman" w:hAnsi="Times New Roman" w:cs="Times New Roman"/>
          <w:sz w:val="24"/>
          <w:szCs w:val="24"/>
        </w:rPr>
        <w:t>census</w:t>
      </w:r>
      <w:r w:rsidRPr="00286AB2">
        <w:rPr>
          <w:rFonts w:ascii="Times New Roman" w:hAnsi="Times New Roman" w:cs="Times New Roman"/>
          <w:sz w:val="24"/>
          <w:szCs w:val="24"/>
        </w:rPr>
        <w:t xml:space="preserve">, the district had </w:t>
      </w:r>
      <w:r w:rsidR="00DB6FE9" w:rsidRPr="00286AB2">
        <w:rPr>
          <w:rFonts w:ascii="Times New Roman" w:hAnsi="Times New Roman" w:cs="Times New Roman"/>
          <w:sz w:val="24"/>
          <w:szCs w:val="24"/>
        </w:rPr>
        <w:t xml:space="preserve">651,620 people with 74.6% urban. The income for the district is $18,692 per </w:t>
      </w:r>
      <w:r w:rsidR="00AD6F98" w:rsidRPr="00286AB2">
        <w:rPr>
          <w:rFonts w:ascii="Times New Roman" w:hAnsi="Times New Roman" w:cs="Times New Roman"/>
          <w:sz w:val="24"/>
          <w:szCs w:val="24"/>
        </w:rPr>
        <w:t>capita</w:t>
      </w:r>
      <w:r w:rsidR="00DB6FE9" w:rsidRPr="00286AB2">
        <w:rPr>
          <w:rFonts w:ascii="Times New Roman" w:hAnsi="Times New Roman" w:cs="Times New Roman"/>
          <w:sz w:val="24"/>
          <w:szCs w:val="24"/>
        </w:rPr>
        <w:t xml:space="preserve">. 6.5% are employed. Of </w:t>
      </w:r>
      <w:r w:rsidR="00AD6F98" w:rsidRPr="00286AB2">
        <w:rPr>
          <w:rFonts w:ascii="Times New Roman" w:hAnsi="Times New Roman" w:cs="Times New Roman"/>
          <w:sz w:val="24"/>
          <w:szCs w:val="24"/>
        </w:rPr>
        <w:t>t</w:t>
      </w:r>
      <w:r w:rsidR="00DB6FE9" w:rsidRPr="00286AB2">
        <w:rPr>
          <w:rFonts w:ascii="Times New Roman" w:hAnsi="Times New Roman" w:cs="Times New Roman"/>
          <w:sz w:val="24"/>
          <w:szCs w:val="24"/>
        </w:rPr>
        <w:t>he employed, 8.4% are self-employed, 19.4% work for the government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="00DB6FE9" w:rsidRPr="00286AB2">
        <w:rPr>
          <w:rFonts w:ascii="Times New Roman" w:hAnsi="Times New Roman" w:cs="Times New Roman"/>
          <w:sz w:val="24"/>
          <w:szCs w:val="24"/>
        </w:rPr>
        <w:t xml:space="preserve"> and the remaining are private.</w:t>
      </w:r>
    </w:p>
    <w:p w14:paraId="4E6907FD" w14:textId="70F8A2DF" w:rsidR="00DB6FE9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Middletown </w:t>
      </w:r>
      <w:r w:rsidR="00AD6F98" w:rsidRPr="00286AB2">
        <w:rPr>
          <w:rFonts w:ascii="Times New Roman" w:hAnsi="Times New Roman" w:cs="Times New Roman"/>
          <w:sz w:val="24"/>
          <w:szCs w:val="24"/>
        </w:rPr>
        <w:t>Mayes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biography</w:t>
      </w:r>
    </w:p>
    <w:p w14:paraId="46B24A69" w14:textId="3C679E98" w:rsidR="002506B8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Middletown </w:t>
      </w:r>
      <w:r w:rsidR="00AD6F98" w:rsidRPr="00286AB2">
        <w:rPr>
          <w:rFonts w:ascii="Times New Roman" w:hAnsi="Times New Roman" w:cs="Times New Roman"/>
          <w:sz w:val="24"/>
          <w:szCs w:val="24"/>
        </w:rPr>
        <w:t>Mayes</w:t>
      </w:r>
      <w:r w:rsidRPr="00286AB2">
        <w:rPr>
          <w:rFonts w:ascii="Times New Roman" w:hAnsi="Times New Roman" w:cs="Times New Roman"/>
          <w:sz w:val="24"/>
          <w:szCs w:val="24"/>
        </w:rPr>
        <w:t xml:space="preserve">, his wife </w:t>
      </w:r>
      <w:r w:rsidR="00AD6F98" w:rsidRPr="00286AB2">
        <w:rPr>
          <w:rFonts w:ascii="Times New Roman" w:hAnsi="Times New Roman" w:cs="Times New Roman"/>
          <w:sz w:val="24"/>
          <w:szCs w:val="24"/>
        </w:rPr>
        <w:t>M</w:t>
      </w:r>
      <w:r w:rsidRPr="00286AB2">
        <w:rPr>
          <w:rFonts w:ascii="Times New Roman" w:hAnsi="Times New Roman" w:cs="Times New Roman"/>
          <w:sz w:val="24"/>
          <w:szCs w:val="24"/>
        </w:rPr>
        <w:t xml:space="preserve">acy and three sons </w:t>
      </w:r>
      <w:r w:rsidR="00AD6F98" w:rsidRPr="00286AB2">
        <w:rPr>
          <w:rFonts w:ascii="Times New Roman" w:hAnsi="Times New Roman" w:cs="Times New Roman"/>
          <w:sz w:val="24"/>
          <w:szCs w:val="24"/>
        </w:rPr>
        <w:t>Christian</w:t>
      </w:r>
      <w:r w:rsidR="006463B8" w:rsidRPr="00286AB2">
        <w:rPr>
          <w:rFonts w:ascii="Times New Roman" w:hAnsi="Times New Roman" w:cs="Times New Roman"/>
          <w:sz w:val="24"/>
          <w:szCs w:val="24"/>
        </w:rPr>
        <w:t>,</w:t>
      </w:r>
      <w:r w:rsidRPr="00286AB2">
        <w:rPr>
          <w:rFonts w:ascii="Times New Roman" w:hAnsi="Times New Roman" w:cs="Times New Roman"/>
          <w:sz w:val="24"/>
          <w:szCs w:val="24"/>
        </w:rPr>
        <w:t xml:space="preserve"> Mathew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="006463B8" w:rsidRPr="00286AB2">
        <w:rPr>
          <w:rFonts w:ascii="Times New Roman" w:hAnsi="Times New Roman" w:cs="Times New Roman"/>
          <w:sz w:val="24"/>
          <w:szCs w:val="24"/>
        </w:rPr>
        <w:t xml:space="preserve"> and Connor</w:t>
      </w:r>
      <w:r w:rsidRPr="00286AB2">
        <w:rPr>
          <w:rFonts w:ascii="Times New Roman" w:hAnsi="Times New Roman" w:cs="Times New Roman"/>
          <w:sz w:val="24"/>
          <w:szCs w:val="24"/>
        </w:rPr>
        <w:t xml:space="preserve">, live in Wallisville, </w:t>
      </w:r>
      <w:r w:rsidR="006463B8" w:rsidRPr="00286AB2">
        <w:rPr>
          <w:rFonts w:ascii="Times New Roman" w:hAnsi="Times New Roman" w:cs="Times New Roman"/>
          <w:sz w:val="24"/>
          <w:szCs w:val="24"/>
        </w:rPr>
        <w:t>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. He is a Texan and a </w:t>
      </w:r>
      <w:r w:rsidR="006463B8" w:rsidRPr="00286AB2">
        <w:rPr>
          <w:rFonts w:ascii="Times New Roman" w:hAnsi="Times New Roman" w:cs="Times New Roman"/>
          <w:sz w:val="24"/>
          <w:szCs w:val="24"/>
        </w:rPr>
        <w:t>seventh-generation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6463B8" w:rsidRPr="00286AB2">
        <w:rPr>
          <w:rFonts w:ascii="Times New Roman" w:hAnsi="Times New Roman" w:cs="Times New Roman"/>
          <w:sz w:val="24"/>
          <w:szCs w:val="24"/>
        </w:rPr>
        <w:t>C</w:t>
      </w:r>
      <w:r w:rsidRPr="00286AB2">
        <w:rPr>
          <w:rFonts w:ascii="Times New Roman" w:hAnsi="Times New Roman" w:cs="Times New Roman"/>
          <w:sz w:val="24"/>
          <w:szCs w:val="24"/>
        </w:rPr>
        <w:t xml:space="preserve">hambers </w:t>
      </w:r>
      <w:r w:rsidR="006463B8" w:rsidRPr="00286AB2">
        <w:rPr>
          <w:rFonts w:ascii="Times New Roman" w:hAnsi="Times New Roman" w:cs="Times New Roman"/>
          <w:sz w:val="24"/>
          <w:szCs w:val="24"/>
        </w:rPr>
        <w:t>county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6463B8" w:rsidRPr="00286AB2">
        <w:rPr>
          <w:rFonts w:ascii="Times New Roman" w:hAnsi="Times New Roman" w:cs="Times New Roman"/>
          <w:sz w:val="24"/>
          <w:szCs w:val="24"/>
        </w:rPr>
        <w:t>dweller</w:t>
      </w:r>
      <w:r w:rsidRPr="00286AB2">
        <w:rPr>
          <w:rFonts w:ascii="Times New Roman" w:hAnsi="Times New Roman" w:cs="Times New Roman"/>
          <w:sz w:val="24"/>
          <w:szCs w:val="24"/>
        </w:rPr>
        <w:t xml:space="preserve">. He is the president of an independent gas and oil company, Middletown </w:t>
      </w:r>
      <w:r w:rsidR="008C5BB5" w:rsidRPr="00286AB2">
        <w:rPr>
          <w:rFonts w:ascii="Times New Roman" w:hAnsi="Times New Roman" w:cs="Times New Roman"/>
          <w:sz w:val="24"/>
          <w:szCs w:val="24"/>
        </w:rPr>
        <w:t>Oil Company</w:t>
      </w:r>
      <w:r w:rsidRPr="00286AB2">
        <w:rPr>
          <w:rFonts w:ascii="Times New Roman" w:hAnsi="Times New Roman" w:cs="Times New Roman"/>
          <w:sz w:val="24"/>
          <w:szCs w:val="24"/>
        </w:rPr>
        <w:t xml:space="preserve"> that operates in South Texas and along the Gulf Coast. He also </w:t>
      </w:r>
      <w:r w:rsidR="006463B8" w:rsidRPr="00286AB2">
        <w:rPr>
          <w:rFonts w:ascii="Times New Roman" w:hAnsi="Times New Roman" w:cs="Times New Roman"/>
          <w:sz w:val="24"/>
          <w:szCs w:val="24"/>
        </w:rPr>
        <w:t>manages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his cattle, farming and </w:t>
      </w:r>
      <w:r w:rsidRPr="00286AB2">
        <w:rPr>
          <w:rFonts w:ascii="Times New Roman" w:hAnsi="Times New Roman" w:cs="Times New Roman"/>
          <w:sz w:val="24"/>
          <w:szCs w:val="24"/>
        </w:rPr>
        <w:lastRenderedPageBreak/>
        <w:t xml:space="preserve">ranching </w:t>
      </w:r>
      <w:r w:rsidR="006463B8" w:rsidRPr="00286AB2">
        <w:rPr>
          <w:rFonts w:ascii="Times New Roman" w:hAnsi="Times New Roman" w:cs="Times New Roman"/>
          <w:sz w:val="24"/>
          <w:szCs w:val="24"/>
        </w:rPr>
        <w:t>operations</w:t>
      </w:r>
      <w:r w:rsidRPr="00286AB2">
        <w:rPr>
          <w:rFonts w:ascii="Times New Roman" w:hAnsi="Times New Roman" w:cs="Times New Roman"/>
          <w:sz w:val="24"/>
          <w:szCs w:val="24"/>
        </w:rPr>
        <w:t>. Along with his wife, they support faith-based charities and local community organizations.</w:t>
      </w:r>
    </w:p>
    <w:p w14:paraId="6E3C0E19" w14:textId="77777777" w:rsidR="008C5BB5" w:rsidRDefault="008C5BB5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EF73A7" w14:textId="2A9BF736" w:rsidR="008C5BB5" w:rsidRPr="008C5BB5" w:rsidRDefault="008C5BB5" w:rsidP="000C4DB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C5BB5">
        <w:rPr>
          <w:rFonts w:ascii="Times New Roman" w:hAnsi="Times New Roman" w:cs="Times New Roman"/>
          <w:b/>
          <w:sz w:val="24"/>
          <w:szCs w:val="24"/>
        </w:rPr>
        <w:t xml:space="preserve">Question 2 </w:t>
      </w:r>
    </w:p>
    <w:p w14:paraId="13598080" w14:textId="76B7C091" w:rsidR="006463B8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Texas State Senates serves four years terms with no term limits. In every two even-numbered years, half of the members are selected. Texas legislatures then assume office in January. To be eligible in serving Texas State Senate, </w:t>
      </w:r>
      <w:r w:rsidR="008D6BCB">
        <w:rPr>
          <w:rFonts w:ascii="Times New Roman" w:hAnsi="Times New Roman" w:cs="Times New Roman"/>
          <w:sz w:val="24"/>
          <w:szCs w:val="24"/>
        </w:rPr>
        <w:t xml:space="preserve">one of the main requirement is that you have to be a </w:t>
      </w:r>
      <w:r w:rsidRPr="00286AB2">
        <w:rPr>
          <w:rFonts w:ascii="Times New Roman" w:hAnsi="Times New Roman" w:cs="Times New Roman"/>
          <w:sz w:val="24"/>
          <w:szCs w:val="24"/>
        </w:rPr>
        <w:t xml:space="preserve">citizen of U. </w:t>
      </w:r>
      <w:r w:rsidR="00286AB2" w:rsidRPr="00286AB2">
        <w:rPr>
          <w:rFonts w:ascii="Times New Roman" w:hAnsi="Times New Roman" w:cs="Times New Roman"/>
          <w:sz w:val="24"/>
          <w:szCs w:val="24"/>
        </w:rPr>
        <w:t>S,</w:t>
      </w:r>
      <w:r w:rsidR="00DB7389">
        <w:rPr>
          <w:rFonts w:ascii="Times New Roman" w:hAnsi="Times New Roman" w:cs="Times New Roman"/>
          <w:sz w:val="24"/>
          <w:szCs w:val="24"/>
        </w:rPr>
        <w:t xml:space="preserve"> </w:t>
      </w:r>
      <w:r w:rsidR="00753369">
        <w:rPr>
          <w:rFonts w:ascii="Times New Roman" w:hAnsi="Times New Roman" w:cs="Times New Roman"/>
          <w:sz w:val="24"/>
          <w:szCs w:val="24"/>
        </w:rPr>
        <w:t xml:space="preserve">and before the general election, </w:t>
      </w:r>
      <w:r w:rsidR="00DB7389">
        <w:rPr>
          <w:rFonts w:ascii="Times New Roman" w:hAnsi="Times New Roman" w:cs="Times New Roman"/>
          <w:sz w:val="24"/>
          <w:szCs w:val="24"/>
        </w:rPr>
        <w:t xml:space="preserve">you also have to be a </w:t>
      </w:r>
      <w:r w:rsidRPr="00286AB2">
        <w:rPr>
          <w:rFonts w:ascii="Times New Roman" w:hAnsi="Times New Roman" w:cs="Times New Roman"/>
          <w:sz w:val="24"/>
          <w:szCs w:val="24"/>
        </w:rPr>
        <w:t>five year resident of Texas of 26 years old</w:t>
      </w:r>
      <w:r w:rsidR="00DB7389">
        <w:rPr>
          <w:rFonts w:ascii="Times New Roman" w:hAnsi="Times New Roman" w:cs="Times New Roman"/>
          <w:sz w:val="24"/>
          <w:szCs w:val="24"/>
        </w:rPr>
        <w:t xml:space="preserve"> and </w:t>
      </w:r>
      <w:r w:rsidR="00753369">
        <w:rPr>
          <w:rFonts w:ascii="Times New Roman" w:hAnsi="Times New Roman" w:cs="Times New Roman"/>
          <w:sz w:val="24"/>
          <w:szCs w:val="24"/>
        </w:rPr>
        <w:t xml:space="preserve">one-year district resident. </w:t>
      </w:r>
    </w:p>
    <w:p w14:paraId="12EE2D82" w14:textId="161D662A" w:rsidR="00A56E7E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Texas State Senates, district 11</w:t>
      </w:r>
    </w:p>
    <w:p w14:paraId="66E74AED" w14:textId="08674A85" w:rsidR="00A56E7E" w:rsidRPr="00286AB2" w:rsidRDefault="009E6AC4" w:rsidP="007768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This district is represented by senator </w:t>
      </w:r>
      <w:r w:rsidR="007768B6">
        <w:rPr>
          <w:rFonts w:ascii="Times New Roman" w:hAnsi="Times New Roman" w:cs="Times New Roman"/>
          <w:sz w:val="24"/>
          <w:szCs w:val="24"/>
        </w:rPr>
        <w:t xml:space="preserve">known as </w:t>
      </w:r>
      <w:r w:rsidRPr="00286AB2">
        <w:rPr>
          <w:rFonts w:ascii="Times New Roman" w:hAnsi="Times New Roman" w:cs="Times New Roman"/>
          <w:sz w:val="24"/>
          <w:szCs w:val="24"/>
        </w:rPr>
        <w:t xml:space="preserve">Larry </w:t>
      </w:r>
      <w:r w:rsidR="003A1781" w:rsidRPr="00286AB2">
        <w:rPr>
          <w:rFonts w:ascii="Times New Roman" w:hAnsi="Times New Roman" w:cs="Times New Roman"/>
          <w:sz w:val="24"/>
          <w:szCs w:val="24"/>
        </w:rPr>
        <w:t>Taylor.</w:t>
      </w:r>
      <w:r w:rsidR="003A1781">
        <w:rPr>
          <w:rFonts w:ascii="Times New Roman" w:hAnsi="Times New Roman" w:cs="Times New Roman"/>
          <w:sz w:val="24"/>
          <w:szCs w:val="24"/>
        </w:rPr>
        <w:t xml:space="preserve"> District 11 is a senatorial district.</w:t>
      </w:r>
      <w:r w:rsidRPr="00286AB2">
        <w:rPr>
          <w:rFonts w:ascii="Times New Roman" w:hAnsi="Times New Roman" w:cs="Times New Roman"/>
          <w:sz w:val="24"/>
          <w:szCs w:val="24"/>
        </w:rPr>
        <w:t xml:space="preserve"> It composes portions of</w:t>
      </w:r>
      <w:r w:rsidR="007768B6">
        <w:rPr>
          <w:rFonts w:ascii="Times New Roman" w:hAnsi="Times New Roman" w:cs="Times New Roman"/>
          <w:sz w:val="24"/>
          <w:szCs w:val="24"/>
        </w:rPr>
        <w:t xml:space="preserve"> counties such as Harris and </w:t>
      </w:r>
      <w:r w:rsidRPr="00286AB2">
        <w:rPr>
          <w:rFonts w:ascii="Times New Roman" w:hAnsi="Times New Roman" w:cs="Times New Roman"/>
          <w:sz w:val="24"/>
          <w:szCs w:val="24"/>
        </w:rPr>
        <w:t>Brazoria</w:t>
      </w:r>
      <w:r w:rsidR="007768B6">
        <w:rPr>
          <w:rFonts w:ascii="Times New Roman" w:hAnsi="Times New Roman" w:cs="Times New Roman"/>
          <w:sz w:val="24"/>
          <w:szCs w:val="24"/>
        </w:rPr>
        <w:t xml:space="preserve">. </w:t>
      </w:r>
      <w:r w:rsidRPr="00286AB2">
        <w:rPr>
          <w:rFonts w:ascii="Times New Roman" w:hAnsi="Times New Roman" w:cs="Times New Roman"/>
          <w:sz w:val="24"/>
          <w:szCs w:val="24"/>
        </w:rPr>
        <w:t xml:space="preserve">According to the demography, district 11 has a total of 791,779 populace. </w:t>
      </w:r>
      <w:r w:rsidR="007768B6">
        <w:rPr>
          <w:rFonts w:ascii="Times New Roman" w:hAnsi="Times New Roman" w:cs="Times New Roman"/>
          <w:sz w:val="24"/>
          <w:szCs w:val="24"/>
        </w:rPr>
        <w:t xml:space="preserve">Reports of the census that took place in 2000 showed that every </w:t>
      </w:r>
      <w:r w:rsidRPr="00286AB2">
        <w:rPr>
          <w:rFonts w:ascii="Times New Roman" w:hAnsi="Times New Roman" w:cs="Times New Roman"/>
          <w:sz w:val="24"/>
          <w:szCs w:val="24"/>
        </w:rPr>
        <w:t xml:space="preserve">House member represented </w:t>
      </w:r>
      <w:r w:rsidR="007768B6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286AB2">
        <w:rPr>
          <w:rFonts w:ascii="Times New Roman" w:hAnsi="Times New Roman" w:cs="Times New Roman"/>
          <w:sz w:val="24"/>
          <w:szCs w:val="24"/>
        </w:rPr>
        <w:t xml:space="preserve">672,640 residents. It has a civilization of 37.2% Hispanic and 62.8% non-Hispanic. 73.6% of the population is 18 years old and above. </w:t>
      </w:r>
    </w:p>
    <w:p w14:paraId="6C660C28" w14:textId="1FC0C1FF" w:rsidR="00A56E7E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Senator </w:t>
      </w:r>
      <w:r w:rsidR="00274603" w:rsidRPr="00286AB2">
        <w:rPr>
          <w:rFonts w:ascii="Times New Roman" w:hAnsi="Times New Roman" w:cs="Times New Roman"/>
          <w:sz w:val="24"/>
          <w:szCs w:val="24"/>
        </w:rPr>
        <w:t>Larry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274603" w:rsidRPr="00286AB2">
        <w:rPr>
          <w:rFonts w:ascii="Times New Roman" w:hAnsi="Times New Roman" w:cs="Times New Roman"/>
          <w:sz w:val="24"/>
          <w:szCs w:val="24"/>
        </w:rPr>
        <w:t>Taylor</w:t>
      </w:r>
      <w:r w:rsidRPr="00286AB2">
        <w:rPr>
          <w:rFonts w:ascii="Times New Roman" w:hAnsi="Times New Roman" w:cs="Times New Roman"/>
          <w:sz w:val="24"/>
          <w:szCs w:val="24"/>
        </w:rPr>
        <w:t xml:space="preserve"> biography</w:t>
      </w:r>
    </w:p>
    <w:p w14:paraId="0701D5AA" w14:textId="4033374C" w:rsidR="00A56E7E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Larr</w:t>
      </w:r>
      <w:r w:rsidR="000C4DB4">
        <w:rPr>
          <w:rFonts w:ascii="Times New Roman" w:hAnsi="Times New Roman" w:cs="Times New Roman"/>
          <w:sz w:val="24"/>
          <w:szCs w:val="24"/>
        </w:rPr>
        <w:t>y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274603" w:rsidRPr="00286AB2">
        <w:rPr>
          <w:rFonts w:ascii="Times New Roman" w:hAnsi="Times New Roman" w:cs="Times New Roman"/>
          <w:sz w:val="24"/>
          <w:szCs w:val="24"/>
        </w:rPr>
        <w:t>Taylor</w:t>
      </w:r>
      <w:r w:rsidR="00077CE7">
        <w:rPr>
          <w:rFonts w:ascii="Times New Roman" w:hAnsi="Times New Roman" w:cs="Times New Roman"/>
          <w:sz w:val="24"/>
          <w:szCs w:val="24"/>
        </w:rPr>
        <w:t xml:space="preserve"> is purely a</w:t>
      </w:r>
      <w:r w:rsidRPr="00286AB2">
        <w:rPr>
          <w:rFonts w:ascii="Times New Roman" w:hAnsi="Times New Roman" w:cs="Times New Roman"/>
          <w:sz w:val="24"/>
          <w:szCs w:val="24"/>
        </w:rPr>
        <w:t xml:space="preserve"> Texan, </w:t>
      </w:r>
      <w:r w:rsidR="00274603" w:rsidRPr="00286AB2">
        <w:rPr>
          <w:rFonts w:ascii="Times New Roman" w:hAnsi="Times New Roman" w:cs="Times New Roman"/>
          <w:sz w:val="24"/>
          <w:szCs w:val="24"/>
        </w:rPr>
        <w:t xml:space="preserve">raised </w:t>
      </w:r>
      <w:r w:rsidRPr="00286AB2">
        <w:rPr>
          <w:rFonts w:ascii="Times New Roman" w:hAnsi="Times New Roman" w:cs="Times New Roman"/>
          <w:sz w:val="24"/>
          <w:szCs w:val="24"/>
        </w:rPr>
        <w:t xml:space="preserve">in </w:t>
      </w:r>
      <w:r w:rsidR="00274603" w:rsidRPr="00286AB2">
        <w:rPr>
          <w:rFonts w:ascii="Times New Roman" w:hAnsi="Times New Roman" w:cs="Times New Roman"/>
          <w:sz w:val="24"/>
          <w:szCs w:val="24"/>
        </w:rPr>
        <w:t>Friendswood</w:t>
      </w:r>
      <w:r w:rsidRPr="00286AB2">
        <w:rPr>
          <w:rFonts w:ascii="Times New Roman" w:hAnsi="Times New Roman" w:cs="Times New Roman"/>
          <w:sz w:val="24"/>
          <w:szCs w:val="24"/>
        </w:rPr>
        <w:t xml:space="preserve"> and graduated from </w:t>
      </w:r>
      <w:r w:rsidR="00274603" w:rsidRPr="00286AB2">
        <w:rPr>
          <w:rFonts w:ascii="Times New Roman" w:hAnsi="Times New Roman" w:cs="Times New Roman"/>
          <w:sz w:val="24"/>
          <w:szCs w:val="24"/>
        </w:rPr>
        <w:t>Baylor</w:t>
      </w:r>
      <w:r w:rsidRPr="00286AB2">
        <w:rPr>
          <w:rFonts w:ascii="Times New Roman" w:hAnsi="Times New Roman" w:cs="Times New Roman"/>
          <w:sz w:val="24"/>
          <w:szCs w:val="24"/>
        </w:rPr>
        <w:t xml:space="preserve"> University. </w:t>
      </w:r>
      <w:r w:rsidR="00077CE7">
        <w:rPr>
          <w:rFonts w:ascii="Times New Roman" w:hAnsi="Times New Roman" w:cs="Times New Roman"/>
          <w:sz w:val="24"/>
          <w:szCs w:val="24"/>
        </w:rPr>
        <w:t xml:space="preserve">He is married to Kerri and together they are blessed with three adult children. 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He </w:t>
      </w:r>
      <w:r w:rsidR="00286AB2" w:rsidRPr="00286AB2">
        <w:rPr>
          <w:rFonts w:ascii="Times New Roman" w:hAnsi="Times New Roman" w:cs="Times New Roman"/>
          <w:sz w:val="24"/>
          <w:szCs w:val="24"/>
        </w:rPr>
        <w:t>possesses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an independent agency in </w:t>
      </w:r>
      <w:r w:rsidR="00286AB2" w:rsidRPr="00286AB2">
        <w:rPr>
          <w:rFonts w:ascii="Times New Roman" w:hAnsi="Times New Roman" w:cs="Times New Roman"/>
          <w:sz w:val="24"/>
          <w:szCs w:val="24"/>
        </w:rPr>
        <w:t>Friendswood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, Truman Taylor Insurance, which was </w:t>
      </w:r>
      <w:r w:rsidR="00286AB2" w:rsidRPr="00286AB2">
        <w:rPr>
          <w:rFonts w:ascii="Times New Roman" w:hAnsi="Times New Roman" w:cs="Times New Roman"/>
          <w:sz w:val="24"/>
          <w:szCs w:val="24"/>
        </w:rPr>
        <w:t>established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by his </w:t>
      </w:r>
      <w:r w:rsidR="00391C49">
        <w:rPr>
          <w:rFonts w:ascii="Times New Roman" w:hAnsi="Times New Roman" w:cs="Times New Roman"/>
          <w:sz w:val="24"/>
          <w:szCs w:val="24"/>
        </w:rPr>
        <w:t>father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. </w:t>
      </w:r>
      <w:r w:rsidR="00286AB2" w:rsidRPr="00286AB2">
        <w:rPr>
          <w:rFonts w:ascii="Times New Roman" w:hAnsi="Times New Roman" w:cs="Times New Roman"/>
          <w:sz w:val="24"/>
          <w:szCs w:val="24"/>
        </w:rPr>
        <w:t>Later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on, in 2017, the company merged with Galveston Insurance Associates. He served </w:t>
      </w:r>
      <w:r w:rsidR="00210D67">
        <w:rPr>
          <w:rFonts w:ascii="Times New Roman" w:hAnsi="Times New Roman" w:cs="Times New Roman"/>
          <w:sz w:val="24"/>
          <w:szCs w:val="24"/>
        </w:rPr>
        <w:t xml:space="preserve">for a period of 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five terms in the House of </w:t>
      </w:r>
      <w:r w:rsidR="00286AB2" w:rsidRPr="00286AB2">
        <w:rPr>
          <w:rFonts w:ascii="Times New Roman" w:hAnsi="Times New Roman" w:cs="Times New Roman"/>
          <w:sz w:val="24"/>
          <w:szCs w:val="24"/>
        </w:rPr>
        <w:t>Representatives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210D67">
        <w:rPr>
          <w:rFonts w:ascii="Times New Roman" w:hAnsi="Times New Roman" w:cs="Times New Roman"/>
          <w:sz w:val="24"/>
          <w:szCs w:val="24"/>
        </w:rPr>
        <w:t xml:space="preserve">before being </w:t>
      </w:r>
      <w:r w:rsidR="00286AB2" w:rsidRPr="00286AB2">
        <w:rPr>
          <w:rFonts w:ascii="Times New Roman" w:hAnsi="Times New Roman" w:cs="Times New Roman"/>
          <w:sz w:val="24"/>
          <w:szCs w:val="24"/>
        </w:rPr>
        <w:t>nominated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as </w:t>
      </w:r>
      <w:r w:rsidR="00551EF8">
        <w:rPr>
          <w:rFonts w:ascii="Times New Roman" w:hAnsi="Times New Roman" w:cs="Times New Roman"/>
          <w:sz w:val="24"/>
          <w:szCs w:val="24"/>
        </w:rPr>
        <w:t xml:space="preserve">a senate in 2012. He now serves as a </w:t>
      </w:r>
      <w:r w:rsidR="00642564" w:rsidRPr="00286AB2">
        <w:rPr>
          <w:rFonts w:ascii="Times New Roman" w:hAnsi="Times New Roman" w:cs="Times New Roman"/>
          <w:sz w:val="24"/>
          <w:szCs w:val="24"/>
        </w:rPr>
        <w:t>C</w:t>
      </w:r>
      <w:r w:rsidR="00551EF8">
        <w:rPr>
          <w:rFonts w:ascii="Times New Roman" w:hAnsi="Times New Roman" w:cs="Times New Roman"/>
          <w:sz w:val="24"/>
          <w:szCs w:val="24"/>
        </w:rPr>
        <w:t xml:space="preserve">hairman of the Senate Committee </w:t>
      </w:r>
      <w:r w:rsidR="00551EF8">
        <w:rPr>
          <w:rFonts w:ascii="Times New Roman" w:hAnsi="Times New Roman" w:cs="Times New Roman"/>
          <w:sz w:val="24"/>
          <w:szCs w:val="24"/>
        </w:rPr>
        <w:lastRenderedPageBreak/>
        <w:t xml:space="preserve">presiding over </w:t>
      </w:r>
      <w:r w:rsidR="00642564" w:rsidRPr="00286AB2">
        <w:rPr>
          <w:rFonts w:ascii="Times New Roman" w:hAnsi="Times New Roman" w:cs="Times New Roman"/>
          <w:sz w:val="24"/>
          <w:szCs w:val="24"/>
        </w:rPr>
        <w:t>on</w:t>
      </w:r>
      <w:r w:rsidR="00551EF8">
        <w:rPr>
          <w:rFonts w:ascii="Times New Roman" w:hAnsi="Times New Roman" w:cs="Times New Roman"/>
          <w:sz w:val="24"/>
          <w:szCs w:val="24"/>
        </w:rPr>
        <w:t xml:space="preserve"> matters to do with education. He is also a </w:t>
      </w:r>
      <w:r w:rsidR="00286AB2" w:rsidRPr="00286AB2">
        <w:rPr>
          <w:rFonts w:ascii="Times New Roman" w:hAnsi="Times New Roman" w:cs="Times New Roman"/>
          <w:sz w:val="24"/>
          <w:szCs w:val="24"/>
        </w:rPr>
        <w:t>committee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member of Water and Rural Affairs, Budget </w:t>
      </w:r>
      <w:r w:rsidR="00286AB2" w:rsidRPr="00286AB2">
        <w:rPr>
          <w:rFonts w:ascii="Times New Roman" w:hAnsi="Times New Roman" w:cs="Times New Roman"/>
          <w:sz w:val="24"/>
          <w:szCs w:val="24"/>
        </w:rPr>
        <w:t>Writing</w:t>
      </w:r>
      <w:r w:rsidR="00551EF8">
        <w:rPr>
          <w:rFonts w:ascii="Times New Roman" w:hAnsi="Times New Roman" w:cs="Times New Roman"/>
          <w:sz w:val="24"/>
          <w:szCs w:val="24"/>
        </w:rPr>
        <w:t xml:space="preserve"> Finance and Higher Education.  </w:t>
      </w:r>
    </w:p>
    <w:p w14:paraId="07DD43D7" w14:textId="77777777" w:rsidR="008C5BB5" w:rsidRPr="00286AB2" w:rsidRDefault="008C5BB5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0099D5" w14:textId="75D324AF" w:rsidR="003A1781" w:rsidRPr="008C5BB5" w:rsidRDefault="008C5BB5" w:rsidP="008C5B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5BB5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10CB040C" w14:textId="3A5C12F4" w:rsidR="000302AC" w:rsidRPr="008C5BB5" w:rsidRDefault="009E6AC4" w:rsidP="008C5BB5">
      <w:pPr>
        <w:spacing w:line="480" w:lineRule="auto"/>
        <w:ind w:firstLine="720"/>
        <w:rPr>
          <w:rStyle w:val="termtex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</w:t>
      </w:r>
      <w:r w:rsidR="00250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Taylor</w:t>
      </w:r>
      <w:r w:rsidR="002506B8">
        <w:rPr>
          <w:rFonts w:ascii="Times New Roman" w:hAnsi="Times New Roman" w:cs="Times New Roman"/>
          <w:sz w:val="24"/>
          <w:szCs w:val="24"/>
        </w:rPr>
        <w:t xml:space="preserve"> was assigned to chair </w:t>
      </w:r>
      <w:r w:rsidR="008D6144">
        <w:rPr>
          <w:rFonts w:ascii="Times New Roman" w:hAnsi="Times New Roman" w:cs="Times New Roman"/>
          <w:sz w:val="24"/>
          <w:szCs w:val="24"/>
        </w:rPr>
        <w:t>education and be a member of rural affairs, education as well as water</w:t>
      </w:r>
      <w:r>
        <w:rPr>
          <w:rFonts w:ascii="Times New Roman" w:hAnsi="Times New Roman" w:cs="Times New Roman"/>
          <w:sz w:val="24"/>
          <w:szCs w:val="24"/>
        </w:rPr>
        <w:t xml:space="preserve">. Bills relating to a </w:t>
      </w:r>
      <w:r w:rsidR="000C4D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lan and </w:t>
      </w:r>
      <w:r w:rsidR="000C4DB4">
        <w:rPr>
          <w:rFonts w:ascii="Times New Roman" w:hAnsi="Times New Roman" w:cs="Times New Roman"/>
          <w:sz w:val="24"/>
          <w:szCs w:val="24"/>
        </w:rPr>
        <w:t>report</w:t>
      </w:r>
      <w:r>
        <w:rPr>
          <w:rFonts w:ascii="Times New Roman" w:hAnsi="Times New Roman" w:cs="Times New Roman"/>
          <w:sz w:val="24"/>
          <w:szCs w:val="24"/>
        </w:rPr>
        <w:t xml:space="preserve"> on court-ordered representatives </w:t>
      </w:r>
      <w:r w:rsidR="000C4DB4">
        <w:rPr>
          <w:rFonts w:ascii="Times New Roman" w:hAnsi="Times New Roman" w:cs="Times New Roman"/>
          <w:sz w:val="24"/>
          <w:szCs w:val="24"/>
        </w:rPr>
        <w:t>for certain</w:t>
      </w:r>
      <w:r>
        <w:rPr>
          <w:rFonts w:ascii="Times New Roman" w:hAnsi="Times New Roman" w:cs="Times New Roman"/>
          <w:sz w:val="24"/>
          <w:szCs w:val="24"/>
        </w:rPr>
        <w:t xml:space="preserve"> sits </w:t>
      </w:r>
      <w:r w:rsidR="000C4DB4">
        <w:rPr>
          <w:rFonts w:ascii="Times New Roman" w:hAnsi="Times New Roman" w:cs="Times New Roman"/>
          <w:sz w:val="24"/>
          <w:szCs w:val="24"/>
        </w:rPr>
        <w:t>affecting</w:t>
      </w:r>
      <w:r>
        <w:rPr>
          <w:rFonts w:ascii="Times New Roman" w:hAnsi="Times New Roman" w:cs="Times New Roman"/>
          <w:sz w:val="24"/>
          <w:szCs w:val="24"/>
        </w:rPr>
        <w:t xml:space="preserve"> child/parent relationship was passed. Bills relating to a grant program to reduce waiting for agricultural inspection were enrolled. </w:t>
      </w:r>
      <w:r w:rsidRPr="00286AB2">
        <w:rPr>
          <w:rFonts w:ascii="Times New Roman" w:hAnsi="Times New Roman" w:cs="Times New Roman"/>
          <w:sz w:val="24"/>
          <w:szCs w:val="24"/>
        </w:rPr>
        <w:t xml:space="preserve">The </w:t>
      </w:r>
      <w:r w:rsidR="00286AB2" w:rsidRPr="00286AB2">
        <w:rPr>
          <w:rFonts w:ascii="Times New Roman" w:hAnsi="Times New Roman" w:cs="Times New Roman"/>
          <w:sz w:val="24"/>
          <w:szCs w:val="24"/>
        </w:rPr>
        <w:t>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Legislature</w:t>
      </w:r>
      <w:r w:rsidR="00C24F6E">
        <w:rPr>
          <w:rFonts w:ascii="Times New Roman" w:hAnsi="Times New Roman" w:cs="Times New Roman"/>
          <w:sz w:val="24"/>
          <w:szCs w:val="24"/>
        </w:rPr>
        <w:t xml:space="preserve"> hold meetings for a period of about 5 months annually.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8C5BB5" w:rsidRPr="00286AB2">
        <w:rPr>
          <w:rFonts w:ascii="Times New Roman" w:hAnsi="Times New Roman" w:cs="Times New Roman"/>
          <w:sz w:val="24"/>
          <w:szCs w:val="24"/>
        </w:rPr>
        <w:t>A special session may be called where bills passed</w:t>
      </w:r>
      <w:r w:rsidR="008C5BB5">
        <w:rPr>
          <w:rFonts w:ascii="Times New Roman" w:hAnsi="Times New Roman" w:cs="Times New Roman"/>
          <w:sz w:val="24"/>
          <w:szCs w:val="24"/>
        </w:rPr>
        <w:t>.</w:t>
      </w:r>
      <w:r w:rsidR="008C5BB5">
        <w:rPr>
          <w:rFonts w:ascii="Times New Roman" w:hAnsi="Times New Roman" w:cs="Times New Roman"/>
          <w:sz w:val="24"/>
          <w:szCs w:val="24"/>
        </w:rPr>
        <w:t xml:space="preserve"> </w:t>
      </w:r>
      <w:r w:rsidRPr="00286AB2">
        <w:rPr>
          <w:rFonts w:ascii="Times New Roman" w:hAnsi="Times New Roman" w:cs="Times New Roman"/>
          <w:sz w:val="24"/>
          <w:szCs w:val="24"/>
        </w:rPr>
        <w:t xml:space="preserve">The current regular session for </w:t>
      </w:r>
      <w:r w:rsidR="00637F9D">
        <w:rPr>
          <w:rFonts w:ascii="Times New Roman" w:hAnsi="Times New Roman" w:cs="Times New Roman"/>
          <w:sz w:val="24"/>
          <w:szCs w:val="24"/>
        </w:rPr>
        <w:t>th</w:t>
      </w:r>
      <w:bookmarkStart w:id="0" w:name="_GoBack"/>
      <w:bookmarkEnd w:id="0"/>
      <w:r w:rsidR="00637F9D">
        <w:rPr>
          <w:rFonts w:ascii="Times New Roman" w:hAnsi="Times New Roman" w:cs="Times New Roman"/>
          <w:sz w:val="24"/>
          <w:szCs w:val="24"/>
        </w:rPr>
        <w:t xml:space="preserve">e </w:t>
      </w:r>
      <w:r w:rsidR="00286AB2" w:rsidRPr="00286AB2">
        <w:rPr>
          <w:rFonts w:ascii="Times New Roman" w:hAnsi="Times New Roman" w:cs="Times New Roman"/>
          <w:sz w:val="24"/>
          <w:szCs w:val="24"/>
        </w:rPr>
        <w:t>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Legislature is adequate to get important political, economi</w:t>
      </w:r>
      <w:r w:rsidR="00274603" w:rsidRPr="00286AB2">
        <w:rPr>
          <w:rFonts w:ascii="Times New Roman" w:hAnsi="Times New Roman" w:cs="Times New Roman"/>
          <w:sz w:val="24"/>
          <w:szCs w:val="24"/>
        </w:rPr>
        <w:t>c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="00274603" w:rsidRPr="00286AB2">
        <w:rPr>
          <w:rFonts w:ascii="Times New Roman" w:hAnsi="Times New Roman" w:cs="Times New Roman"/>
          <w:sz w:val="24"/>
          <w:szCs w:val="24"/>
        </w:rPr>
        <w:t xml:space="preserve"> and educational work done for the state. </w:t>
      </w:r>
      <w:r w:rsidR="00680C39">
        <w:rPr>
          <w:rFonts w:ascii="Times New Roman" w:hAnsi="Times New Roman" w:cs="Times New Roman"/>
          <w:sz w:val="24"/>
          <w:szCs w:val="24"/>
        </w:rPr>
        <w:t xml:space="preserve">The reason is because the current legislature have proposed important laws such as appropriation of finances for daily operation of the government as a whole. </w:t>
      </w:r>
    </w:p>
    <w:p w14:paraId="4064BB39" w14:textId="77777777" w:rsidR="000C4DB4" w:rsidRDefault="009E6A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40388F" w14:textId="262392F0" w:rsidR="00642564" w:rsidRDefault="00453B05" w:rsidP="000C4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676E159" w14:textId="77777777" w:rsidR="00637F9D" w:rsidRDefault="009E6AC4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>Turner, B. (2019). 86th Texas Legislature Now in Session.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Ranch and Rural Living</w:t>
      </w:r>
      <w:r w:rsidRPr="000C4DB4">
        <w:rPr>
          <w:rFonts w:ascii="Times New Roman" w:hAnsi="Times New Roman" w:cs="Times New Roman"/>
          <w:sz w:val="24"/>
          <w:szCs w:val="24"/>
        </w:rPr>
        <w:t>,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100</w:t>
      </w:r>
      <w:r w:rsidRPr="000C4DB4">
        <w:rPr>
          <w:rFonts w:ascii="Times New Roman" w:hAnsi="Times New Roman" w:cs="Times New Roman"/>
          <w:sz w:val="24"/>
          <w:szCs w:val="24"/>
        </w:rPr>
        <w:t>(5),</w:t>
      </w:r>
    </w:p>
    <w:p w14:paraId="7C7F7B7B" w14:textId="4BE5B5A9" w:rsidR="000C4DB4" w:rsidRDefault="009E6AC4" w:rsidP="0063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 xml:space="preserve"> 16-20.</w:t>
      </w:r>
    </w:p>
    <w:p w14:paraId="1CC89D36" w14:textId="637B98DA" w:rsidR="000C4DB4" w:rsidRDefault="009E6AC4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>Woodland, W. (2018). 86th Texas Legislature.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Texas Library Journal</w:t>
      </w:r>
      <w:r w:rsidRPr="000C4DB4">
        <w:rPr>
          <w:rFonts w:ascii="Times New Roman" w:hAnsi="Times New Roman" w:cs="Times New Roman"/>
          <w:sz w:val="24"/>
          <w:szCs w:val="24"/>
        </w:rPr>
        <w:t>,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94</w:t>
      </w:r>
      <w:r w:rsidRPr="000C4DB4">
        <w:rPr>
          <w:rFonts w:ascii="Times New Roman" w:hAnsi="Times New Roman" w:cs="Times New Roman"/>
          <w:sz w:val="24"/>
          <w:szCs w:val="24"/>
        </w:rPr>
        <w:t>(4), 5.</w:t>
      </w:r>
    </w:p>
    <w:p w14:paraId="7CA7B0D7" w14:textId="77777777" w:rsidR="00637F9D" w:rsidRDefault="009E6AC4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>Arbour, B. K., &amp; McKee, S. C. (2005). Cracking Back: The Effectiveness of Partisan</w:t>
      </w:r>
    </w:p>
    <w:p w14:paraId="734E9C91" w14:textId="77777777" w:rsidR="00637F9D" w:rsidRDefault="009E6AC4" w:rsidP="00637F9D">
      <w:pPr>
        <w:spacing w:line="48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 xml:space="preserve"> Redistricting in the Texas House of Representatives.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 xml:space="preserve">American Review of </w:t>
      </w:r>
    </w:p>
    <w:p w14:paraId="17A3D47D" w14:textId="3802C242" w:rsidR="000C4DB4" w:rsidRDefault="009E6AC4" w:rsidP="0063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i/>
          <w:iCs/>
          <w:sz w:val="24"/>
          <w:szCs w:val="24"/>
        </w:rPr>
        <w:t>Politics</w:t>
      </w:r>
      <w:r w:rsidRPr="000C4DB4">
        <w:rPr>
          <w:rFonts w:ascii="Times New Roman" w:hAnsi="Times New Roman" w:cs="Times New Roman"/>
          <w:sz w:val="24"/>
          <w:szCs w:val="24"/>
        </w:rPr>
        <w:t>,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0C4DB4">
        <w:rPr>
          <w:rFonts w:ascii="Times New Roman" w:hAnsi="Times New Roman" w:cs="Times New Roman"/>
          <w:sz w:val="24"/>
          <w:szCs w:val="24"/>
        </w:rPr>
        <w:t>, 385-</w:t>
      </w:r>
      <w:r w:rsidR="00637F9D">
        <w:rPr>
          <w:rFonts w:ascii="Times New Roman" w:hAnsi="Times New Roman" w:cs="Times New Roman"/>
          <w:sz w:val="24"/>
          <w:szCs w:val="24"/>
        </w:rPr>
        <w:t xml:space="preserve">Legislature, Texas, </w:t>
      </w:r>
      <w:r w:rsidR="00BD318F" w:rsidRPr="00BD318F">
        <w:rPr>
          <w:rFonts w:ascii="Times New Roman" w:hAnsi="Times New Roman" w:cs="Times New Roman"/>
          <w:sz w:val="24"/>
          <w:szCs w:val="24"/>
        </w:rPr>
        <w:t>(2017).</w:t>
      </w:r>
      <w:r w:rsidRPr="000C4DB4">
        <w:rPr>
          <w:rFonts w:ascii="Times New Roman" w:hAnsi="Times New Roman" w:cs="Times New Roman"/>
          <w:sz w:val="24"/>
          <w:szCs w:val="24"/>
        </w:rPr>
        <w:t>403.</w:t>
      </w:r>
    </w:p>
    <w:p w14:paraId="0FE2865F" w14:textId="77777777" w:rsidR="00BD318F" w:rsidRPr="00286AB2" w:rsidRDefault="00BD318F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C35174" w14:textId="767A2539" w:rsidR="00DB6FE9" w:rsidRPr="00286AB2" w:rsidRDefault="00DB6FE9" w:rsidP="00286A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B6FE9" w:rsidRPr="00286AB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84163" w14:textId="77777777" w:rsidR="00E72964" w:rsidRDefault="00E72964" w:rsidP="00100836">
      <w:pPr>
        <w:spacing w:after="0" w:line="240" w:lineRule="auto"/>
      </w:pPr>
      <w:r>
        <w:separator/>
      </w:r>
    </w:p>
  </w:endnote>
  <w:endnote w:type="continuationSeparator" w:id="0">
    <w:p w14:paraId="669D91E2" w14:textId="77777777" w:rsidR="00E72964" w:rsidRDefault="00E72964" w:rsidP="0010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67733" w14:textId="77777777" w:rsidR="00E72964" w:rsidRDefault="00E72964" w:rsidP="00100836">
      <w:pPr>
        <w:spacing w:after="0" w:line="240" w:lineRule="auto"/>
      </w:pPr>
      <w:r>
        <w:separator/>
      </w:r>
    </w:p>
  </w:footnote>
  <w:footnote w:type="continuationSeparator" w:id="0">
    <w:p w14:paraId="383B0A07" w14:textId="77777777" w:rsidR="00E72964" w:rsidRDefault="00E72964" w:rsidP="0010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37550" w14:textId="74C9BD21" w:rsidR="00100836" w:rsidRDefault="00100836" w:rsidP="0010027C">
    <w:pPr>
      <w:pStyle w:val="Header"/>
      <w:jc w:val="right"/>
    </w:pPr>
    <w:r w:rsidRPr="006648A6">
      <w:rPr>
        <w:rFonts w:ascii="Times New Roman" w:hAnsi="Times New Roman" w:cs="Times New Roman"/>
        <w:sz w:val="24"/>
        <w:szCs w:val="24"/>
      </w:rPr>
      <w:t>TEXAS LEGISLATURE</w:t>
    </w:r>
    <w:r w:rsidR="0010027C">
      <w:tab/>
    </w:r>
    <w:r w:rsidR="0010027C"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164D89"/>
    <w:multiLevelType w:val="hybridMultilevel"/>
    <w:tmpl w:val="F956F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MDIytQBRlhYmSjpKwanFxZn5eSAFhrUAz36u0CwAAAA="/>
  </w:docVars>
  <w:rsids>
    <w:rsidRoot w:val="006D3E82"/>
    <w:rsid w:val="000302AC"/>
    <w:rsid w:val="00077CE7"/>
    <w:rsid w:val="000C4DB4"/>
    <w:rsid w:val="0010027C"/>
    <w:rsid w:val="00100836"/>
    <w:rsid w:val="00197A0F"/>
    <w:rsid w:val="001F421E"/>
    <w:rsid w:val="002003F8"/>
    <w:rsid w:val="00210D67"/>
    <w:rsid w:val="002506B8"/>
    <w:rsid w:val="00274603"/>
    <w:rsid w:val="00286AB2"/>
    <w:rsid w:val="00391C49"/>
    <w:rsid w:val="003A1781"/>
    <w:rsid w:val="003C5D4D"/>
    <w:rsid w:val="004513E7"/>
    <w:rsid w:val="00453B05"/>
    <w:rsid w:val="00551EF8"/>
    <w:rsid w:val="00607EE0"/>
    <w:rsid w:val="00637F9D"/>
    <w:rsid w:val="00642564"/>
    <w:rsid w:val="006463B8"/>
    <w:rsid w:val="006648A6"/>
    <w:rsid w:val="006655B2"/>
    <w:rsid w:val="00680A14"/>
    <w:rsid w:val="00680C39"/>
    <w:rsid w:val="006D3E82"/>
    <w:rsid w:val="006F7CB1"/>
    <w:rsid w:val="00753369"/>
    <w:rsid w:val="007768B6"/>
    <w:rsid w:val="008C5BB5"/>
    <w:rsid w:val="008D6144"/>
    <w:rsid w:val="008D6BCB"/>
    <w:rsid w:val="009313B1"/>
    <w:rsid w:val="009E6AC4"/>
    <w:rsid w:val="00A56E7E"/>
    <w:rsid w:val="00AD6F98"/>
    <w:rsid w:val="00BD318F"/>
    <w:rsid w:val="00C24F6E"/>
    <w:rsid w:val="00D37558"/>
    <w:rsid w:val="00DB6FE9"/>
    <w:rsid w:val="00DB7389"/>
    <w:rsid w:val="00E72964"/>
    <w:rsid w:val="00EC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B2C76"/>
  <w15:chartTrackingRefBased/>
  <w15:docId w15:val="{B5B5F798-2F52-45AA-B411-E97F2057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6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F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F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F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836"/>
  </w:style>
  <w:style w:type="paragraph" w:styleId="Footer">
    <w:name w:val="footer"/>
    <w:basedOn w:val="Normal"/>
    <w:link w:val="FooterChar"/>
    <w:uiPriority w:val="99"/>
    <w:unhideWhenUsed/>
    <w:rsid w:val="0010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836"/>
  </w:style>
  <w:style w:type="character" w:customStyle="1" w:styleId="termtext">
    <w:name w:val="termtext"/>
    <w:basedOn w:val="DefaultParagraphFont"/>
    <w:rsid w:val="000302AC"/>
  </w:style>
  <w:style w:type="paragraph" w:styleId="ListParagraph">
    <w:name w:val="List Paragraph"/>
    <w:basedOn w:val="Normal"/>
    <w:uiPriority w:val="34"/>
    <w:qFormat/>
    <w:rsid w:val="008C5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09574-1651-4555-8067-526CE356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Carol</cp:lastModifiedBy>
  <cp:revision>2</cp:revision>
  <dcterms:created xsi:type="dcterms:W3CDTF">2019-07-29T01:27:00Z</dcterms:created>
  <dcterms:modified xsi:type="dcterms:W3CDTF">2019-07-29T01:27:00Z</dcterms:modified>
</cp:coreProperties>
</file>